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66" w:rsidRPr="008B5FCA" w:rsidRDefault="00104966" w:rsidP="008B5FCA">
      <w:pPr>
        <w:jc w:val="center"/>
        <w:rPr>
          <w:rFonts w:ascii="黑体" w:eastAsia="黑体" w:hAnsi="黑体"/>
          <w:sz w:val="36"/>
          <w:szCs w:val="36"/>
        </w:rPr>
      </w:pPr>
      <w:r w:rsidRPr="008B5FCA">
        <w:rPr>
          <w:rFonts w:ascii="黑体" w:eastAsia="黑体" w:hAnsi="黑体" w:hint="eastAsia"/>
          <w:sz w:val="36"/>
          <w:szCs w:val="36"/>
        </w:rPr>
        <w:t>201</w:t>
      </w:r>
      <w:r w:rsidR="00A53637">
        <w:rPr>
          <w:rFonts w:ascii="黑体" w:eastAsia="黑体" w:hAnsi="黑体" w:hint="eastAsia"/>
          <w:sz w:val="36"/>
          <w:szCs w:val="36"/>
        </w:rPr>
        <w:t>7</w:t>
      </w:r>
      <w:r w:rsidRPr="008B5FCA">
        <w:rPr>
          <w:rFonts w:ascii="黑体" w:eastAsia="黑体" w:hAnsi="黑体" w:hint="eastAsia"/>
          <w:sz w:val="36"/>
          <w:szCs w:val="36"/>
        </w:rPr>
        <w:t>年《</w:t>
      </w:r>
      <w:r w:rsidR="008B5FCA" w:rsidRPr="008B5FCA">
        <w:rPr>
          <w:rFonts w:ascii="黑体" w:eastAsia="黑体" w:hAnsi="黑体" w:hint="eastAsia"/>
          <w:sz w:val="36"/>
          <w:szCs w:val="36"/>
        </w:rPr>
        <w:t>中国酒业协会·深度</w:t>
      </w:r>
      <w:r w:rsidRPr="008B5FCA">
        <w:rPr>
          <w:rFonts w:ascii="黑体" w:eastAsia="黑体" w:hAnsi="黑体" w:hint="eastAsia"/>
          <w:sz w:val="36"/>
          <w:szCs w:val="36"/>
        </w:rPr>
        <w:t>》征订启事</w:t>
      </w:r>
    </w:p>
    <w:p w:rsidR="00104966" w:rsidRDefault="00FC3658" w:rsidP="00EB5AA5">
      <w:pPr>
        <w:spacing w:line="480" w:lineRule="auto"/>
        <w:ind w:firstLineChars="178" w:firstLine="427"/>
        <w:rPr>
          <w:rFonts w:ascii="幼圆" w:eastAsia="幼圆" w:hAnsi="幼圆" w:cs="幼圆"/>
          <w:bCs/>
          <w:sz w:val="24"/>
        </w:rPr>
      </w:pPr>
      <w:r w:rsidRPr="00FC3658">
        <w:rPr>
          <w:rFonts w:ascii="幼圆" w:eastAsia="幼圆" w:hAnsi="幼圆" w:cs="幼圆" w:hint="eastAsia"/>
          <w:bCs/>
          <w:sz w:val="24"/>
        </w:rPr>
        <w:t>《中国酒业协会﹒深度》（原</w:t>
      </w:r>
      <w:r w:rsidRPr="008B5FCA">
        <w:rPr>
          <w:rFonts w:ascii="幼圆" w:eastAsia="幼圆" w:hAnsi="幼圆" w:cs="幼圆" w:hint="eastAsia"/>
          <w:bCs/>
          <w:sz w:val="24"/>
        </w:rPr>
        <w:t>《全国酒业运行分析报告》</w:t>
      </w:r>
      <w:r w:rsidRPr="00337714">
        <w:rPr>
          <w:rFonts w:ascii="幼圆" w:eastAsia="幼圆" w:hAnsi="幼圆" w:cs="幼圆" w:hint="eastAsia"/>
          <w:bCs/>
          <w:sz w:val="24"/>
        </w:rPr>
        <w:t>）</w:t>
      </w:r>
      <w:r w:rsidR="008B5FCA" w:rsidRPr="008B5FCA">
        <w:rPr>
          <w:rFonts w:ascii="幼圆" w:eastAsia="幼圆" w:hAnsi="幼圆" w:cs="幼圆" w:hint="eastAsia"/>
          <w:bCs/>
          <w:sz w:val="24"/>
        </w:rPr>
        <w:t>是中国酒业协会每月根据中国酒类行业发展的现状，综合国家统计局、海关总署等权威部门发布的统计信息和统计</w:t>
      </w:r>
      <w:hyperlink r:id="rId6" w:history="1">
        <w:r w:rsidR="008B5FCA" w:rsidRPr="008B5FCA">
          <w:rPr>
            <w:rFonts w:ascii="幼圆" w:eastAsia="幼圆" w:hAnsi="幼圆" w:cs="幼圆" w:hint="eastAsia"/>
            <w:bCs/>
            <w:sz w:val="24"/>
          </w:rPr>
          <w:t>数据</w:t>
        </w:r>
      </w:hyperlink>
      <w:r w:rsidR="008B5FCA" w:rsidRPr="008B5FCA">
        <w:rPr>
          <w:rFonts w:ascii="幼圆" w:eastAsia="幼圆" w:hAnsi="幼圆" w:cs="幼圆" w:hint="eastAsia"/>
          <w:bCs/>
          <w:sz w:val="24"/>
        </w:rPr>
        <w:t>编写的，</w:t>
      </w:r>
      <w:bookmarkStart w:id="0" w:name="_GoBack"/>
      <w:bookmarkEnd w:id="0"/>
      <w:r w:rsidR="008B5FCA" w:rsidRPr="008B5FCA">
        <w:rPr>
          <w:rFonts w:ascii="幼圆" w:eastAsia="幼圆" w:hAnsi="幼圆" w:cs="幼圆" w:hint="eastAsia"/>
          <w:bCs/>
          <w:sz w:val="24"/>
        </w:rPr>
        <w:t>重点探讨酒类行业整体运营、区域市场、进出口、重点市场及企业品牌建设和发展前景等等。</w:t>
      </w:r>
      <w:r w:rsidR="00A53637">
        <w:rPr>
          <w:rFonts w:ascii="幼圆" w:eastAsia="幼圆" w:hAnsi="幼圆" w:cs="幼圆" w:hint="eastAsia"/>
          <w:bCs/>
          <w:sz w:val="24"/>
        </w:rPr>
        <w:t>从</w:t>
      </w:r>
      <w:r w:rsidR="00337714">
        <w:rPr>
          <w:rFonts w:ascii="幼圆" w:eastAsia="幼圆" w:hAnsi="幼圆" w:cs="幼圆" w:hint="eastAsia"/>
          <w:bCs/>
          <w:sz w:val="24"/>
        </w:rPr>
        <w:t>2016年</w:t>
      </w:r>
      <w:r w:rsidR="00A53637">
        <w:rPr>
          <w:rFonts w:ascii="幼圆" w:eastAsia="幼圆" w:hAnsi="幼圆" w:cs="幼圆" w:hint="eastAsia"/>
          <w:bCs/>
          <w:sz w:val="24"/>
        </w:rPr>
        <w:t>起</w:t>
      </w:r>
      <w:r w:rsidR="00337714">
        <w:rPr>
          <w:rFonts w:ascii="幼圆" w:eastAsia="幼圆" w:hAnsi="幼圆" w:cs="幼圆" w:hint="eastAsia"/>
          <w:bCs/>
          <w:sz w:val="24"/>
        </w:rPr>
        <w:t>，</w:t>
      </w:r>
      <w:r w:rsidR="00337714" w:rsidRPr="008B5FCA">
        <w:rPr>
          <w:rFonts w:ascii="幼圆" w:eastAsia="幼圆" w:hAnsi="幼圆" w:cs="幼圆" w:hint="eastAsia"/>
          <w:bCs/>
          <w:sz w:val="24"/>
        </w:rPr>
        <w:t>为</w:t>
      </w:r>
      <w:r w:rsidR="00337714">
        <w:rPr>
          <w:rFonts w:ascii="幼圆" w:eastAsia="幼圆" w:hAnsi="幼圆" w:cs="幼圆" w:hint="eastAsia"/>
          <w:bCs/>
          <w:sz w:val="24"/>
        </w:rPr>
        <w:t>进一步</w:t>
      </w:r>
      <w:r w:rsidR="00337714" w:rsidRPr="008B5FCA">
        <w:rPr>
          <w:rFonts w:ascii="幼圆" w:eastAsia="幼圆" w:hAnsi="幼圆" w:cs="幼圆" w:hint="eastAsia"/>
          <w:bCs/>
          <w:sz w:val="24"/>
        </w:rPr>
        <w:t>推动协会数据信息系统的建设，打造协会全面立足行业、深度服务企业的形象和地位</w:t>
      </w:r>
      <w:r w:rsidR="00337714">
        <w:rPr>
          <w:rFonts w:ascii="幼圆" w:eastAsia="幼圆" w:hAnsi="幼圆" w:cs="幼圆" w:hint="eastAsia"/>
          <w:bCs/>
          <w:sz w:val="24"/>
        </w:rPr>
        <w:t>，</w:t>
      </w:r>
      <w:r w:rsidR="00337714" w:rsidRPr="00337714">
        <w:rPr>
          <w:rFonts w:ascii="幼圆" w:eastAsia="幼圆" w:hAnsi="幼圆" w:cs="幼圆" w:hint="eastAsia"/>
          <w:bCs/>
          <w:sz w:val="24"/>
        </w:rPr>
        <w:t>《中国酒业协会﹒深度》</w:t>
      </w:r>
      <w:r w:rsidR="00337714" w:rsidRPr="008B5FCA">
        <w:rPr>
          <w:rFonts w:ascii="幼圆" w:eastAsia="幼圆" w:hAnsi="幼圆" w:cs="幼圆" w:hint="eastAsia"/>
          <w:bCs/>
          <w:sz w:val="24"/>
        </w:rPr>
        <w:t>在保留国家统计局、海关总署等权威部门统计</w:t>
      </w:r>
      <w:hyperlink r:id="rId7" w:history="1">
        <w:r w:rsidR="00337714" w:rsidRPr="008B5FCA">
          <w:rPr>
            <w:rFonts w:ascii="幼圆" w:eastAsia="幼圆" w:hAnsi="幼圆" w:cs="幼圆" w:hint="eastAsia"/>
            <w:bCs/>
            <w:sz w:val="24"/>
          </w:rPr>
          <w:t>数据</w:t>
        </w:r>
      </w:hyperlink>
      <w:r w:rsidR="00337714" w:rsidRPr="008B5FCA">
        <w:rPr>
          <w:rFonts w:ascii="幼圆" w:eastAsia="幼圆" w:hAnsi="幼圆" w:cs="幼圆" w:hint="eastAsia"/>
          <w:bCs/>
          <w:sz w:val="24"/>
        </w:rPr>
        <w:t>的基础上，增加各酒种、各行业深度解析、形势研究类文章，为会员单位提供生产经营的决策参考。</w:t>
      </w:r>
      <w:r w:rsidR="00337714">
        <w:rPr>
          <w:rFonts w:ascii="幼圆" w:eastAsia="幼圆" w:hAnsi="幼圆" w:cs="幼圆" w:hint="eastAsia"/>
          <w:bCs/>
          <w:sz w:val="24"/>
        </w:rPr>
        <w:t>该刊仅面向会员企业，每月中旬发行，全年发行12期。凡按时交纳会费的会员单位均有资格订阅，统一订阅价格2040元/年（含240元快递费）。有意愿的会员单位可联系中国酒业协会信息部订购。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864"/>
        <w:gridCol w:w="1356"/>
        <w:gridCol w:w="975"/>
        <w:gridCol w:w="1610"/>
        <w:gridCol w:w="14"/>
      </w:tblGrid>
      <w:tr w:rsidR="00104966" w:rsidRPr="00CE092F" w:rsidTr="00EB5AA5">
        <w:trPr>
          <w:cantSplit/>
          <w:trHeight w:val="415"/>
          <w:jc w:val="center"/>
        </w:trPr>
        <w:tc>
          <w:tcPr>
            <w:tcW w:w="1620" w:type="dxa"/>
            <w:vAlign w:val="center"/>
          </w:tcPr>
          <w:p w:rsidR="00104966" w:rsidRPr="00CE092F" w:rsidRDefault="00104966" w:rsidP="0010496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CE092F">
              <w:rPr>
                <w:rFonts w:ascii="黑体" w:eastAsia="黑体" w:hAnsi="黑体" w:cs="黑体" w:hint="eastAsia"/>
                <w:szCs w:val="21"/>
              </w:rPr>
              <w:t>单位</w:t>
            </w:r>
          </w:p>
        </w:tc>
        <w:tc>
          <w:tcPr>
            <w:tcW w:w="6819" w:type="dxa"/>
            <w:gridSpan w:val="5"/>
            <w:vAlign w:val="center"/>
          </w:tcPr>
          <w:p w:rsidR="00104966" w:rsidRPr="00CE092F" w:rsidRDefault="00104966" w:rsidP="00104966">
            <w:pPr>
              <w:wordWrap w:val="0"/>
              <w:spacing w:line="500" w:lineRule="exact"/>
              <w:ind w:firstLine="480"/>
              <w:jc w:val="right"/>
              <w:rPr>
                <w:szCs w:val="21"/>
              </w:rPr>
            </w:pPr>
            <w:r w:rsidRPr="00CE092F">
              <w:rPr>
                <w:rFonts w:hint="eastAsia"/>
                <w:szCs w:val="21"/>
              </w:rPr>
              <w:t>（请填写全称，开具发票及邮寄使用）</w:t>
            </w:r>
            <w:r w:rsidRPr="00CE092F">
              <w:rPr>
                <w:rFonts w:hint="eastAsia"/>
                <w:szCs w:val="21"/>
              </w:rPr>
              <w:t xml:space="preserve"> </w:t>
            </w:r>
          </w:p>
        </w:tc>
      </w:tr>
      <w:tr w:rsidR="00104966" w:rsidRPr="00CE092F" w:rsidTr="00EB5AA5">
        <w:trPr>
          <w:cantSplit/>
          <w:trHeight w:val="415"/>
          <w:jc w:val="center"/>
        </w:trPr>
        <w:tc>
          <w:tcPr>
            <w:tcW w:w="1620" w:type="dxa"/>
            <w:vAlign w:val="center"/>
          </w:tcPr>
          <w:p w:rsidR="00104966" w:rsidRPr="00CE092F" w:rsidRDefault="00104966" w:rsidP="0010496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CE092F">
              <w:rPr>
                <w:rFonts w:ascii="黑体" w:eastAsia="黑体" w:hAnsi="黑体" w:cs="黑体" w:hint="eastAsia"/>
                <w:szCs w:val="21"/>
              </w:rPr>
              <w:t>地址</w:t>
            </w:r>
          </w:p>
        </w:tc>
        <w:tc>
          <w:tcPr>
            <w:tcW w:w="4220" w:type="dxa"/>
            <w:gridSpan w:val="2"/>
            <w:vAlign w:val="center"/>
          </w:tcPr>
          <w:p w:rsidR="00104966" w:rsidRPr="00CE092F" w:rsidRDefault="00104966" w:rsidP="00104966">
            <w:pPr>
              <w:spacing w:line="500" w:lineRule="exact"/>
              <w:ind w:firstLine="480"/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:rsidR="00104966" w:rsidRPr="00CE092F" w:rsidRDefault="00104966" w:rsidP="00104966">
            <w:pPr>
              <w:spacing w:line="500" w:lineRule="exact"/>
              <w:jc w:val="center"/>
              <w:rPr>
                <w:szCs w:val="21"/>
              </w:rPr>
            </w:pPr>
            <w:r w:rsidRPr="00CE092F">
              <w:rPr>
                <w:rFonts w:ascii="黑体" w:eastAsia="黑体" w:hAnsi="黑体" w:cs="黑体" w:hint="eastAsia"/>
                <w:szCs w:val="21"/>
              </w:rPr>
              <w:t>邮编</w:t>
            </w:r>
          </w:p>
        </w:tc>
        <w:tc>
          <w:tcPr>
            <w:tcW w:w="1624" w:type="dxa"/>
            <w:gridSpan w:val="2"/>
            <w:vAlign w:val="center"/>
          </w:tcPr>
          <w:p w:rsidR="00104966" w:rsidRPr="00CE092F" w:rsidRDefault="00104966" w:rsidP="00104966">
            <w:pPr>
              <w:spacing w:line="500" w:lineRule="exact"/>
              <w:ind w:firstLine="480"/>
              <w:jc w:val="center"/>
              <w:rPr>
                <w:szCs w:val="21"/>
              </w:rPr>
            </w:pPr>
          </w:p>
        </w:tc>
      </w:tr>
      <w:tr w:rsidR="00104966" w:rsidRPr="00CE092F" w:rsidTr="00EB5AA5">
        <w:trPr>
          <w:trHeight w:val="415"/>
          <w:jc w:val="center"/>
        </w:trPr>
        <w:tc>
          <w:tcPr>
            <w:tcW w:w="1620" w:type="dxa"/>
            <w:vAlign w:val="center"/>
          </w:tcPr>
          <w:p w:rsidR="00104966" w:rsidRPr="00CE092F" w:rsidRDefault="00FE0C72" w:rsidP="0010496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联系人</w:t>
            </w:r>
          </w:p>
        </w:tc>
        <w:tc>
          <w:tcPr>
            <w:tcW w:w="2864" w:type="dxa"/>
            <w:vAlign w:val="center"/>
          </w:tcPr>
          <w:p w:rsidR="00104966" w:rsidRPr="00CE092F" w:rsidRDefault="00104966" w:rsidP="00104966">
            <w:pPr>
              <w:spacing w:line="500" w:lineRule="exact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104966" w:rsidRPr="00CE092F" w:rsidRDefault="00FE0C72" w:rsidP="0010496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手机号</w:t>
            </w:r>
          </w:p>
        </w:tc>
        <w:tc>
          <w:tcPr>
            <w:tcW w:w="2599" w:type="dxa"/>
            <w:gridSpan w:val="3"/>
            <w:vAlign w:val="center"/>
          </w:tcPr>
          <w:p w:rsidR="00104966" w:rsidRPr="00CE092F" w:rsidRDefault="00104966" w:rsidP="00104966">
            <w:pPr>
              <w:spacing w:line="500" w:lineRule="exact"/>
              <w:rPr>
                <w:szCs w:val="21"/>
              </w:rPr>
            </w:pPr>
          </w:p>
        </w:tc>
      </w:tr>
      <w:tr w:rsidR="00104966" w:rsidRPr="00CE092F" w:rsidTr="00EB5AA5">
        <w:trPr>
          <w:trHeight w:val="415"/>
          <w:jc w:val="center"/>
        </w:trPr>
        <w:tc>
          <w:tcPr>
            <w:tcW w:w="1620" w:type="dxa"/>
            <w:vAlign w:val="center"/>
          </w:tcPr>
          <w:p w:rsidR="00104966" w:rsidRPr="00CE092F" w:rsidRDefault="00104966" w:rsidP="0010496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CE092F">
              <w:rPr>
                <w:rFonts w:ascii="黑体" w:eastAsia="黑体" w:hAnsi="黑体" w:cs="黑体" w:hint="eastAsia"/>
                <w:szCs w:val="21"/>
              </w:rPr>
              <w:t>电话/传真</w:t>
            </w:r>
          </w:p>
        </w:tc>
        <w:tc>
          <w:tcPr>
            <w:tcW w:w="2864" w:type="dxa"/>
            <w:vAlign w:val="center"/>
          </w:tcPr>
          <w:p w:rsidR="00104966" w:rsidRPr="00CE092F" w:rsidRDefault="00104966" w:rsidP="00104966">
            <w:pPr>
              <w:spacing w:line="500" w:lineRule="exact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104966" w:rsidRPr="00CE092F" w:rsidRDefault="00104966" w:rsidP="0010496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CE092F">
              <w:rPr>
                <w:rFonts w:ascii="黑体" w:eastAsia="黑体" w:hAnsi="黑体" w:cs="黑体" w:hint="eastAsia"/>
                <w:szCs w:val="21"/>
              </w:rPr>
              <w:t>电子邮箱</w:t>
            </w:r>
          </w:p>
        </w:tc>
        <w:tc>
          <w:tcPr>
            <w:tcW w:w="2599" w:type="dxa"/>
            <w:gridSpan w:val="3"/>
            <w:vAlign w:val="center"/>
          </w:tcPr>
          <w:p w:rsidR="00104966" w:rsidRPr="00CE092F" w:rsidRDefault="00104966" w:rsidP="00104966">
            <w:pPr>
              <w:spacing w:line="500" w:lineRule="exact"/>
              <w:rPr>
                <w:szCs w:val="21"/>
              </w:rPr>
            </w:pPr>
          </w:p>
        </w:tc>
      </w:tr>
      <w:tr w:rsidR="00337714" w:rsidRPr="00CE092F" w:rsidTr="00EB5AA5">
        <w:trPr>
          <w:trHeight w:val="748"/>
          <w:jc w:val="center"/>
        </w:trPr>
        <w:tc>
          <w:tcPr>
            <w:tcW w:w="1620" w:type="dxa"/>
            <w:vAlign w:val="center"/>
          </w:tcPr>
          <w:p w:rsidR="00337714" w:rsidRPr="00CE092F" w:rsidRDefault="00337714" w:rsidP="0010496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CE092F">
              <w:rPr>
                <w:rFonts w:ascii="黑体" w:eastAsia="黑体" w:hAnsi="黑体" w:cs="黑体" w:hint="eastAsia"/>
                <w:szCs w:val="21"/>
              </w:rPr>
              <w:t>订阅份数</w:t>
            </w:r>
          </w:p>
          <w:p w:rsidR="00337714" w:rsidRPr="00CE092F" w:rsidRDefault="00337714" w:rsidP="00FE0C72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2040</w:t>
            </w:r>
            <w:r w:rsidRPr="00CE092F">
              <w:rPr>
                <w:rFonts w:ascii="黑体" w:eastAsia="黑体" w:hAnsi="黑体" w:cs="黑体" w:hint="eastAsia"/>
                <w:szCs w:val="21"/>
              </w:rPr>
              <w:t>元/年</w:t>
            </w:r>
            <w:r w:rsidR="00FE0C72">
              <w:rPr>
                <w:rFonts w:ascii="黑体" w:eastAsia="黑体" w:hAnsi="黑体" w:cs="黑体" w:hint="eastAsia"/>
                <w:szCs w:val="21"/>
              </w:rPr>
              <w:t>/</w:t>
            </w:r>
            <w:r w:rsidRPr="00CE092F">
              <w:rPr>
                <w:rFonts w:ascii="黑体" w:eastAsia="黑体" w:hAnsi="黑体" w:cs="黑体" w:hint="eastAsia"/>
                <w:szCs w:val="21"/>
              </w:rPr>
              <w:t>份</w:t>
            </w:r>
          </w:p>
        </w:tc>
        <w:tc>
          <w:tcPr>
            <w:tcW w:w="6819" w:type="dxa"/>
            <w:gridSpan w:val="5"/>
            <w:vAlign w:val="center"/>
          </w:tcPr>
          <w:p w:rsidR="00337714" w:rsidRPr="00CE092F" w:rsidRDefault="00337714" w:rsidP="00104966">
            <w:pPr>
              <w:spacing w:line="500" w:lineRule="exact"/>
              <w:rPr>
                <w:szCs w:val="21"/>
              </w:rPr>
            </w:pPr>
          </w:p>
        </w:tc>
      </w:tr>
      <w:tr w:rsidR="00104966" w:rsidRPr="00CE092F" w:rsidTr="00EB5AA5">
        <w:trPr>
          <w:trHeight w:val="415"/>
          <w:jc w:val="center"/>
        </w:trPr>
        <w:tc>
          <w:tcPr>
            <w:tcW w:w="1620" w:type="dxa"/>
            <w:vAlign w:val="center"/>
          </w:tcPr>
          <w:p w:rsidR="00104966" w:rsidRPr="00CE092F" w:rsidRDefault="00104966" w:rsidP="0010496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CE092F">
              <w:rPr>
                <w:rFonts w:ascii="黑体" w:eastAsia="黑体" w:hAnsi="黑体" w:cs="黑体" w:hint="eastAsia"/>
                <w:szCs w:val="21"/>
              </w:rPr>
              <w:t>金额总计</w:t>
            </w:r>
          </w:p>
        </w:tc>
        <w:tc>
          <w:tcPr>
            <w:tcW w:w="6819" w:type="dxa"/>
            <w:gridSpan w:val="5"/>
            <w:vAlign w:val="center"/>
          </w:tcPr>
          <w:p w:rsidR="00104966" w:rsidRPr="00CE092F" w:rsidRDefault="00104966" w:rsidP="00104966">
            <w:pPr>
              <w:spacing w:line="500" w:lineRule="exact"/>
              <w:rPr>
                <w:szCs w:val="21"/>
              </w:rPr>
            </w:pPr>
            <w:r w:rsidRPr="00CE092F">
              <w:rPr>
                <w:rFonts w:hint="eastAsia"/>
                <w:szCs w:val="21"/>
              </w:rPr>
              <w:t>（大写）：</w:t>
            </w:r>
            <w:r w:rsidRPr="00CE092F">
              <w:rPr>
                <w:rFonts w:hint="eastAsia"/>
                <w:szCs w:val="21"/>
              </w:rPr>
              <w:t xml:space="preserve">    </w:t>
            </w:r>
            <w:r w:rsidRPr="00CE092F">
              <w:rPr>
                <w:rFonts w:hint="eastAsia"/>
                <w:szCs w:val="21"/>
              </w:rPr>
              <w:t>仟</w:t>
            </w:r>
            <w:r w:rsidRPr="00CE092F">
              <w:rPr>
                <w:rFonts w:hint="eastAsia"/>
                <w:szCs w:val="21"/>
              </w:rPr>
              <w:t xml:space="preserve">     </w:t>
            </w:r>
            <w:r w:rsidRPr="00CE092F">
              <w:rPr>
                <w:rFonts w:hint="eastAsia"/>
                <w:szCs w:val="21"/>
              </w:rPr>
              <w:t>佰</w:t>
            </w:r>
            <w:r w:rsidRPr="00CE092F">
              <w:rPr>
                <w:rFonts w:hint="eastAsia"/>
                <w:szCs w:val="21"/>
              </w:rPr>
              <w:t xml:space="preserve">     </w:t>
            </w:r>
            <w:r w:rsidRPr="00CE092F">
              <w:rPr>
                <w:rFonts w:hint="eastAsia"/>
                <w:szCs w:val="21"/>
              </w:rPr>
              <w:t>拾元整，</w:t>
            </w:r>
            <w:r w:rsidRPr="00CE092F">
              <w:rPr>
                <w:rFonts w:hint="eastAsia"/>
                <w:szCs w:val="21"/>
              </w:rPr>
              <w:t xml:space="preserve">  </w:t>
            </w:r>
            <w:r w:rsidRPr="00CE092F">
              <w:rPr>
                <w:rFonts w:hint="eastAsia"/>
                <w:szCs w:val="21"/>
              </w:rPr>
              <w:t>（小写）</w:t>
            </w:r>
            <w:r w:rsidRPr="00CE092F">
              <w:rPr>
                <w:rFonts w:ascii="宋体" w:hAnsi="宋体" w:hint="eastAsia"/>
                <w:szCs w:val="21"/>
              </w:rPr>
              <w:t>¥</w:t>
            </w:r>
            <w:r w:rsidRPr="00CE092F">
              <w:rPr>
                <w:rFonts w:hint="eastAsia"/>
                <w:szCs w:val="21"/>
              </w:rPr>
              <w:t xml:space="preserve"> </w:t>
            </w:r>
            <w:r w:rsidRPr="00CE092F">
              <w:rPr>
                <w:rFonts w:ascii="宋体" w:hAnsi="宋体" w:hint="eastAsia"/>
                <w:szCs w:val="21"/>
              </w:rPr>
              <w:t>：       （元）</w:t>
            </w:r>
          </w:p>
        </w:tc>
      </w:tr>
      <w:tr w:rsidR="00104966" w:rsidRPr="00CE092F" w:rsidTr="00EB5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  <w:jc w:val="center"/>
        </w:trPr>
        <w:tc>
          <w:tcPr>
            <w:tcW w:w="8439" w:type="dxa"/>
            <w:gridSpan w:val="6"/>
          </w:tcPr>
          <w:p w:rsidR="00104966" w:rsidRPr="00164C79" w:rsidRDefault="00104966" w:rsidP="00104966">
            <w:pPr>
              <w:spacing w:line="320" w:lineRule="exact"/>
              <w:rPr>
                <w:rFonts w:ascii="黑体" w:eastAsia="黑体"/>
                <w:sz w:val="24"/>
              </w:rPr>
            </w:pPr>
          </w:p>
          <w:p w:rsidR="00104966" w:rsidRPr="00164C79" w:rsidRDefault="00104966" w:rsidP="00104966">
            <w:pPr>
              <w:spacing w:line="320" w:lineRule="exact"/>
              <w:rPr>
                <w:rFonts w:ascii="黑体" w:eastAsia="黑体"/>
                <w:sz w:val="24"/>
              </w:rPr>
            </w:pPr>
            <w:r w:rsidRPr="00164C79">
              <w:rPr>
                <w:rFonts w:ascii="黑体" w:eastAsia="黑体" w:hint="eastAsia"/>
                <w:sz w:val="24"/>
              </w:rPr>
              <w:t>户    名：中国酒业协会</w:t>
            </w:r>
          </w:p>
          <w:p w:rsidR="00104966" w:rsidRPr="00164C79" w:rsidRDefault="00104966" w:rsidP="00104966">
            <w:pPr>
              <w:spacing w:line="320" w:lineRule="exact"/>
              <w:rPr>
                <w:rFonts w:ascii="黑体" w:eastAsia="黑体"/>
                <w:sz w:val="24"/>
              </w:rPr>
            </w:pPr>
            <w:r w:rsidRPr="00164C79">
              <w:rPr>
                <w:rFonts w:ascii="黑体" w:eastAsia="黑体" w:hint="eastAsia"/>
                <w:sz w:val="24"/>
              </w:rPr>
              <w:t>开户银行：交通银行</w:t>
            </w:r>
            <w:r w:rsidR="0010411E" w:rsidRPr="00164C79">
              <w:rPr>
                <w:rFonts w:ascii="黑体" w:eastAsia="黑体" w:hint="eastAsia"/>
                <w:sz w:val="24"/>
              </w:rPr>
              <w:t>北京</w:t>
            </w:r>
            <w:r w:rsidRPr="00164C79">
              <w:rPr>
                <w:rFonts w:ascii="黑体" w:eastAsia="黑体" w:hint="eastAsia"/>
                <w:sz w:val="24"/>
              </w:rPr>
              <w:t>阜外支行</w:t>
            </w:r>
          </w:p>
          <w:p w:rsidR="00104966" w:rsidRPr="00164C79" w:rsidRDefault="00104966" w:rsidP="008B5FCA">
            <w:pPr>
              <w:spacing w:line="320" w:lineRule="exact"/>
              <w:rPr>
                <w:rFonts w:ascii="黑体" w:eastAsia="黑体"/>
                <w:sz w:val="24"/>
              </w:rPr>
            </w:pPr>
            <w:r w:rsidRPr="00164C79">
              <w:rPr>
                <w:rFonts w:ascii="黑体" w:eastAsia="黑体" w:hint="eastAsia"/>
                <w:sz w:val="24"/>
              </w:rPr>
              <w:t>账    号：1100 6023 9012 0154 2006 8</w:t>
            </w:r>
          </w:p>
        </w:tc>
      </w:tr>
      <w:tr w:rsidR="00104966" w:rsidRPr="00CE092F" w:rsidTr="00EB5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  <w:jc w:val="center"/>
        </w:trPr>
        <w:tc>
          <w:tcPr>
            <w:tcW w:w="8439" w:type="dxa"/>
            <w:gridSpan w:val="6"/>
          </w:tcPr>
          <w:p w:rsidR="00104966" w:rsidRPr="00164C79" w:rsidRDefault="00104966" w:rsidP="00104966">
            <w:pPr>
              <w:spacing w:line="320" w:lineRule="exact"/>
              <w:rPr>
                <w:rFonts w:ascii="黑体" w:eastAsia="黑体"/>
                <w:sz w:val="24"/>
              </w:rPr>
            </w:pPr>
            <w:r w:rsidRPr="00164C79">
              <w:rPr>
                <w:rFonts w:ascii="黑体" w:eastAsia="黑体" w:hint="eastAsia"/>
                <w:sz w:val="24"/>
              </w:rPr>
              <w:t>联系方式</w:t>
            </w:r>
          </w:p>
          <w:p w:rsidR="00104966" w:rsidRPr="00164C79" w:rsidRDefault="00104966" w:rsidP="00104966">
            <w:pPr>
              <w:spacing w:line="320" w:lineRule="exact"/>
              <w:rPr>
                <w:rFonts w:ascii="黑体" w:eastAsia="黑体"/>
                <w:sz w:val="24"/>
              </w:rPr>
            </w:pPr>
            <w:r w:rsidRPr="00164C79">
              <w:rPr>
                <w:rFonts w:ascii="黑体" w:eastAsia="黑体" w:hint="eastAsia"/>
                <w:sz w:val="24"/>
              </w:rPr>
              <w:t>地 址：北京市海淀区</w:t>
            </w:r>
            <w:r w:rsidR="0076295E" w:rsidRPr="00164C79">
              <w:rPr>
                <w:rFonts w:ascii="黑体" w:eastAsia="黑体" w:hint="eastAsia"/>
                <w:sz w:val="24"/>
              </w:rPr>
              <w:t>三里河</w:t>
            </w:r>
            <w:r w:rsidRPr="00164C79">
              <w:rPr>
                <w:rFonts w:ascii="黑体" w:eastAsia="黑体" w:hint="eastAsia"/>
                <w:sz w:val="24"/>
              </w:rPr>
              <w:t>路1</w:t>
            </w:r>
            <w:r w:rsidR="0076295E" w:rsidRPr="00164C79">
              <w:rPr>
                <w:rFonts w:ascii="黑体" w:eastAsia="黑体" w:hint="eastAsia"/>
                <w:sz w:val="24"/>
              </w:rPr>
              <w:t>1</w:t>
            </w:r>
            <w:r w:rsidRPr="00164C79">
              <w:rPr>
                <w:rFonts w:ascii="黑体" w:eastAsia="黑体" w:hint="eastAsia"/>
                <w:sz w:val="24"/>
              </w:rPr>
              <w:t>号</w:t>
            </w:r>
            <w:r w:rsidR="00FE0C72" w:rsidRPr="00164C79">
              <w:rPr>
                <w:rFonts w:ascii="黑体" w:eastAsia="黑体" w:hint="eastAsia"/>
                <w:sz w:val="24"/>
              </w:rPr>
              <w:t>南新楼</w:t>
            </w:r>
            <w:r w:rsidR="0076295E" w:rsidRPr="00164C79">
              <w:rPr>
                <w:rFonts w:ascii="黑体" w:eastAsia="黑体" w:hint="eastAsia"/>
                <w:sz w:val="24"/>
              </w:rPr>
              <w:t>6</w:t>
            </w:r>
            <w:r w:rsidRPr="00164C79">
              <w:rPr>
                <w:rFonts w:ascii="黑体" w:eastAsia="黑体" w:hint="eastAsia"/>
                <w:sz w:val="24"/>
              </w:rPr>
              <w:t>层    邮 编：100</w:t>
            </w:r>
            <w:r w:rsidR="0076295E" w:rsidRPr="00164C79">
              <w:rPr>
                <w:rFonts w:ascii="黑体" w:eastAsia="黑体" w:hint="eastAsia"/>
                <w:sz w:val="24"/>
              </w:rPr>
              <w:t>831</w:t>
            </w:r>
          </w:p>
          <w:p w:rsidR="00104966" w:rsidRPr="00164C79" w:rsidRDefault="00104966" w:rsidP="00104966">
            <w:pPr>
              <w:spacing w:line="320" w:lineRule="exact"/>
              <w:rPr>
                <w:rFonts w:ascii="黑体" w:eastAsia="黑体"/>
                <w:sz w:val="24"/>
              </w:rPr>
            </w:pPr>
            <w:r w:rsidRPr="00164C79">
              <w:rPr>
                <w:rFonts w:ascii="黑体" w:eastAsia="黑体" w:hint="eastAsia"/>
                <w:sz w:val="24"/>
              </w:rPr>
              <w:t>联系人：</w:t>
            </w:r>
            <w:r w:rsidR="0076295E" w:rsidRPr="00164C79">
              <w:rPr>
                <w:rFonts w:ascii="黑体" w:eastAsia="黑体" w:hint="eastAsia"/>
                <w:sz w:val="24"/>
              </w:rPr>
              <w:t xml:space="preserve">蒿凤  </w:t>
            </w:r>
            <w:r w:rsidRPr="00164C79">
              <w:rPr>
                <w:rFonts w:ascii="黑体" w:eastAsia="黑体" w:hint="eastAsia"/>
                <w:sz w:val="24"/>
              </w:rPr>
              <w:t xml:space="preserve">   电话：010-</w:t>
            </w:r>
            <w:r w:rsidR="0076295E" w:rsidRPr="00164C79">
              <w:rPr>
                <w:rFonts w:ascii="黑体" w:eastAsia="黑体" w:hint="eastAsia"/>
                <w:sz w:val="24"/>
              </w:rPr>
              <w:t>57811300</w:t>
            </w:r>
            <w:r w:rsidR="00226711" w:rsidRPr="00164C79">
              <w:rPr>
                <w:rFonts w:ascii="黑体" w:eastAsia="黑体" w:hint="eastAsia"/>
                <w:sz w:val="24"/>
              </w:rPr>
              <w:t>-9213</w:t>
            </w:r>
            <w:r w:rsidR="008B5FCA" w:rsidRPr="00164C79">
              <w:rPr>
                <w:rFonts w:ascii="黑体" w:eastAsia="黑体" w:hint="eastAsia"/>
                <w:sz w:val="24"/>
              </w:rPr>
              <w:t xml:space="preserve">    </w:t>
            </w:r>
            <w:r w:rsidR="00473583" w:rsidRPr="00164C79">
              <w:rPr>
                <w:rFonts w:ascii="黑体" w:eastAsia="黑体" w:hint="eastAsia"/>
                <w:sz w:val="24"/>
              </w:rPr>
              <w:t>13811427837</w:t>
            </w:r>
          </w:p>
          <w:p w:rsidR="001341CB" w:rsidRPr="00164C79" w:rsidRDefault="00104966" w:rsidP="008B5FCA">
            <w:pPr>
              <w:spacing w:line="320" w:lineRule="exact"/>
              <w:rPr>
                <w:rFonts w:ascii="黑体" w:eastAsia="黑体"/>
                <w:sz w:val="24"/>
              </w:rPr>
            </w:pPr>
            <w:r w:rsidRPr="00164C79">
              <w:rPr>
                <w:rFonts w:ascii="黑体" w:eastAsia="黑体" w:hint="eastAsia"/>
                <w:sz w:val="24"/>
              </w:rPr>
              <w:t>E-mail：</w:t>
            </w:r>
            <w:r w:rsidR="008B5FCA" w:rsidRPr="00164C79">
              <w:rPr>
                <w:rFonts w:hint="eastAsia"/>
                <w:sz w:val="24"/>
              </w:rPr>
              <w:t>haofeng@cada.cc</w:t>
            </w:r>
          </w:p>
        </w:tc>
      </w:tr>
      <w:tr w:rsidR="00104966" w:rsidTr="00EB5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63"/>
          <w:jc w:val="center"/>
        </w:trPr>
        <w:tc>
          <w:tcPr>
            <w:tcW w:w="8425" w:type="dxa"/>
            <w:gridSpan w:val="5"/>
          </w:tcPr>
          <w:p w:rsidR="00104966" w:rsidRDefault="00104966" w:rsidP="00A53637">
            <w:pPr>
              <w:spacing w:beforeLines="50" w:line="240" w:lineRule="exac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:rsidR="00104966" w:rsidRPr="00FE0C72" w:rsidRDefault="00104966"/>
    <w:sectPr w:rsidR="00104966" w:rsidRPr="00FE0C72" w:rsidSect="008F4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DF" w:rsidRDefault="007F6BDF" w:rsidP="0076295E">
      <w:r>
        <w:separator/>
      </w:r>
    </w:p>
  </w:endnote>
  <w:endnote w:type="continuationSeparator" w:id="1">
    <w:p w:rsidR="007F6BDF" w:rsidRDefault="007F6BDF" w:rsidP="007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DF" w:rsidRDefault="007F6BDF" w:rsidP="0076295E">
      <w:r>
        <w:separator/>
      </w:r>
    </w:p>
  </w:footnote>
  <w:footnote w:type="continuationSeparator" w:id="1">
    <w:p w:rsidR="007F6BDF" w:rsidRDefault="007F6BDF" w:rsidP="00762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966"/>
    <w:rsid w:val="0010411E"/>
    <w:rsid w:val="00104966"/>
    <w:rsid w:val="001341CB"/>
    <w:rsid w:val="00164C79"/>
    <w:rsid w:val="001D2360"/>
    <w:rsid w:val="00226711"/>
    <w:rsid w:val="002E7B94"/>
    <w:rsid w:val="00337714"/>
    <w:rsid w:val="00351F71"/>
    <w:rsid w:val="003604BE"/>
    <w:rsid w:val="004153AC"/>
    <w:rsid w:val="00471022"/>
    <w:rsid w:val="00473583"/>
    <w:rsid w:val="004F28DD"/>
    <w:rsid w:val="005A4605"/>
    <w:rsid w:val="005B08E1"/>
    <w:rsid w:val="006235B5"/>
    <w:rsid w:val="00670B64"/>
    <w:rsid w:val="007504E3"/>
    <w:rsid w:val="0076295E"/>
    <w:rsid w:val="007F6BDF"/>
    <w:rsid w:val="008B5FCA"/>
    <w:rsid w:val="008D6A2A"/>
    <w:rsid w:val="008F466C"/>
    <w:rsid w:val="009F4D30"/>
    <w:rsid w:val="00A53637"/>
    <w:rsid w:val="00B10334"/>
    <w:rsid w:val="00C03039"/>
    <w:rsid w:val="00CC51A5"/>
    <w:rsid w:val="00DD5F8E"/>
    <w:rsid w:val="00DF7A37"/>
    <w:rsid w:val="00EB5AA5"/>
    <w:rsid w:val="00F34B51"/>
    <w:rsid w:val="00FC3658"/>
    <w:rsid w:val="00FE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6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95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95E"/>
    <w:rPr>
      <w:rFonts w:ascii="Times New Roman" w:hAnsi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34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kci.com/da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kci.com/da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zxw</cp:lastModifiedBy>
  <cp:revision>10</cp:revision>
  <dcterms:created xsi:type="dcterms:W3CDTF">2016-09-13T06:07:00Z</dcterms:created>
  <dcterms:modified xsi:type="dcterms:W3CDTF">2016-11-15T01:17:00Z</dcterms:modified>
</cp:coreProperties>
</file>